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1A" w:rsidRPr="001B1467" w:rsidRDefault="0099181A" w:rsidP="0099181A">
      <w:pPr>
        <w:pStyle w:val="Titel"/>
        <w:rPr>
          <w:b/>
          <w:sz w:val="40"/>
          <w:szCs w:val="40"/>
        </w:rPr>
      </w:pPr>
      <w:r w:rsidRPr="001B1467">
        <w:rPr>
          <w:b/>
          <w:sz w:val="40"/>
          <w:szCs w:val="40"/>
        </w:rPr>
        <w:t>P-STAV</w:t>
      </w:r>
    </w:p>
    <w:p w:rsidR="00CD1E85" w:rsidRDefault="0099181A" w:rsidP="0099181A">
      <w:r>
        <w:t>P-staven kaldes også hormonstav. Det er en langtidsvirkende prævention</w:t>
      </w:r>
      <w:r w:rsidR="00CD1E85">
        <w:t xml:space="preserve"> med hormonet gestagen. Den er 2 x 4 mm bred og 4 cm lang. </w:t>
      </w:r>
      <w:r>
        <w:t xml:space="preserve">Staven </w:t>
      </w:r>
      <w:r w:rsidR="00CD1E85">
        <w:t xml:space="preserve">placeres lige under huden på indersiden af </w:t>
      </w:r>
      <w:r>
        <w:t>overarmen.</w:t>
      </w:r>
    </w:p>
    <w:p w:rsidR="0099181A" w:rsidRPr="001B1467" w:rsidRDefault="0099181A" w:rsidP="0099181A">
      <w:pPr>
        <w:rPr>
          <w:sz w:val="30"/>
          <w:szCs w:val="30"/>
        </w:rPr>
      </w:pPr>
      <w:r w:rsidRPr="001B1467">
        <w:rPr>
          <w:sz w:val="30"/>
          <w:szCs w:val="30"/>
        </w:rPr>
        <w:t>Hvordan virker den</w:t>
      </w:r>
    </w:p>
    <w:p w:rsidR="0099181A" w:rsidRDefault="0099181A" w:rsidP="0099181A">
      <w:r>
        <w:t>P-staven afgiver langsomt en lille mængde hormon</w:t>
      </w:r>
      <w:r w:rsidR="00CD1E85">
        <w:t xml:space="preserve">, som virker ved at </w:t>
      </w:r>
      <w:r>
        <w:t>forhindrer ægløsning</w:t>
      </w:r>
      <w:r w:rsidR="00CD1E85">
        <w:t>, at gøre slimen i livmoderhalskanalen</w:t>
      </w:r>
      <w:r>
        <w:t xml:space="preserve"> uigennemtrængelig for s</w:t>
      </w:r>
      <w:r w:rsidR="00CD1E85">
        <w:t>ædceller</w:t>
      </w:r>
      <w:r w:rsidR="00877D1F">
        <w:t xml:space="preserve"> og gøre slimhinden i livmoderhulen tynd</w:t>
      </w:r>
      <w:r w:rsidR="001B1467">
        <w:t xml:space="preserve"> og uegnet for et befrugtet æg.</w:t>
      </w:r>
      <w:r w:rsidR="00CD1E85">
        <w:t xml:space="preserve"> P-staven virker i 3 </w:t>
      </w:r>
      <w:r>
        <w:t>år</w:t>
      </w:r>
      <w:r w:rsidR="00877D1F">
        <w:t>.</w:t>
      </w:r>
      <w:r>
        <w:t xml:space="preserve"> </w:t>
      </w:r>
      <w:r w:rsidR="00982A58">
        <w:t xml:space="preserve">Sikkerheden </w:t>
      </w:r>
      <w:r w:rsidR="001B1467">
        <w:t>er 95,5 %</w:t>
      </w:r>
      <w:r w:rsidR="00982A58">
        <w:t xml:space="preserve"> sv.t. 1 ud af 200 brugere bliver gravide på 1 år.</w:t>
      </w:r>
    </w:p>
    <w:p w:rsidR="0099181A" w:rsidRPr="00CE3475" w:rsidRDefault="0099181A" w:rsidP="0099181A">
      <w:pPr>
        <w:rPr>
          <w:sz w:val="30"/>
          <w:szCs w:val="30"/>
        </w:rPr>
      </w:pPr>
      <w:r w:rsidRPr="00CE3475">
        <w:rPr>
          <w:sz w:val="30"/>
          <w:szCs w:val="30"/>
        </w:rPr>
        <w:t>Hvornår virker p-staven?</w:t>
      </w:r>
    </w:p>
    <w:p w:rsidR="0099181A" w:rsidRDefault="0099181A" w:rsidP="0099181A">
      <w:r>
        <w:t xml:space="preserve">P-staven virker, så snart den er sat ind, hvis indlægningen sker i løbet af de første </w:t>
      </w:r>
      <w:r w:rsidR="00CD1E85">
        <w:t>5</w:t>
      </w:r>
      <w:r>
        <w:t xml:space="preserve"> dage efter menstruationens start. Hvis det sker på andre tidspunkter i din menstruationscykl</w:t>
      </w:r>
      <w:r w:rsidR="003858B3">
        <w:t>us, skal du anvende kondom i 14</w:t>
      </w:r>
      <w:r>
        <w:t xml:space="preserve"> dage</w:t>
      </w:r>
      <w:r w:rsidR="00CD1E85">
        <w:t xml:space="preserve"> og tage en graviditetstest inden du kommer.</w:t>
      </w:r>
      <w:r>
        <w:t xml:space="preserve"> </w:t>
      </w:r>
      <w:bookmarkStart w:id="0" w:name="_GoBack"/>
      <w:bookmarkEnd w:id="0"/>
      <w:r>
        <w:t xml:space="preserve">Sker indlægningen efter ægløsningstidspunktet, skal du være opmærksom på, om du allerede kan være blevet gravid. Er du allerede gravid, så vil graviditeten fortsætte. </w:t>
      </w:r>
      <w:r w:rsidR="00CD1E85">
        <w:t xml:space="preserve">Ved tvivl om graviditet </w:t>
      </w:r>
      <w:r w:rsidR="00877D1F">
        <w:t>kontrolleres</w:t>
      </w:r>
      <w:r w:rsidR="00CD1E85">
        <w:t xml:space="preserve"> med graviditetstest. </w:t>
      </w:r>
    </w:p>
    <w:p w:rsidR="0099181A" w:rsidRPr="001B1467" w:rsidRDefault="0099181A" w:rsidP="0099181A">
      <w:pPr>
        <w:rPr>
          <w:sz w:val="30"/>
          <w:szCs w:val="30"/>
        </w:rPr>
      </w:pPr>
      <w:r w:rsidRPr="001B1467">
        <w:rPr>
          <w:sz w:val="30"/>
          <w:szCs w:val="30"/>
        </w:rPr>
        <w:t>Hvordan får du en p-stav?</w:t>
      </w:r>
    </w:p>
    <w:p w:rsidR="00877D1F" w:rsidRDefault="002007CC" w:rsidP="00877D1F">
      <w:r>
        <w:t xml:space="preserve">Hvis du </w:t>
      </w:r>
      <w:r w:rsidR="003858B3">
        <w:t>ønsker</w:t>
      </w:r>
      <w:r>
        <w:t xml:space="preserve"> den lagt hos os, skal du have en henvisning fra din egen læge</w:t>
      </w:r>
      <w:r w:rsidR="00877D1F">
        <w:t>, der laver recept</w:t>
      </w:r>
      <w:r w:rsidR="001B1467">
        <w:t>, hvis du er sikker på dit valg af prævention</w:t>
      </w:r>
      <w:r w:rsidR="00877D1F">
        <w:t xml:space="preserve">. I så fald medbringer du p-staven købt på apoteket. </w:t>
      </w:r>
    </w:p>
    <w:p w:rsidR="002007CC" w:rsidRDefault="002007CC" w:rsidP="0099181A">
      <w:r>
        <w:t xml:space="preserve">Staven skal </w:t>
      </w:r>
      <w:r w:rsidR="00877D1F">
        <w:t xml:space="preserve">optimalt </w:t>
      </w:r>
      <w:r>
        <w:t xml:space="preserve">lægges dag 1-5 efter første blødningsdag. </w:t>
      </w:r>
    </w:p>
    <w:p w:rsidR="0099181A" w:rsidRDefault="00877D1F" w:rsidP="0099181A">
      <w:r>
        <w:t xml:space="preserve">Staven lægges ind på indersiden af den arm du bruger mindst. Der anvendes først lokalbedøvelse. </w:t>
      </w:r>
      <w:r w:rsidR="0099181A">
        <w:t>P-staven</w:t>
      </w:r>
      <w:r>
        <w:t xml:space="preserve"> lægges ved at n</w:t>
      </w:r>
      <w:r w:rsidR="0099181A">
        <w:t>ål føres lige ind under huden</w:t>
      </w:r>
      <w:r>
        <w:t xml:space="preserve">. </w:t>
      </w:r>
      <w:r w:rsidR="0099181A">
        <w:t>Staven skal kunne mærkes både af dig og af lægen efter indlægningen.</w:t>
      </w:r>
      <w:r w:rsidR="002007CC">
        <w:t xml:space="preserve"> Du kan forvente ømhed i dagene efter.</w:t>
      </w:r>
    </w:p>
    <w:p w:rsidR="0099181A" w:rsidRDefault="0099181A" w:rsidP="0099181A">
      <w:r>
        <w:t>Når p-staven skal ud igen, fjernes den hos lægen. I lokalbedøvelse lægges et lille snit over den ene ende af staven, hvorefter staven fjernes. Ønsker du at få en ny p-stav med det samme, lægges den ind, der, hvor den tidligere stav lå.</w:t>
      </w:r>
      <w:r w:rsidR="001B1467">
        <w:t xml:space="preserve"> Som udgangspunkt bliver p-staven liggende hvor den er lagt, men oplever du at den rykker sig, skal du søge læge. </w:t>
      </w:r>
    </w:p>
    <w:p w:rsidR="001B1467" w:rsidRPr="001B1467" w:rsidRDefault="001B1467" w:rsidP="0099181A">
      <w:pPr>
        <w:rPr>
          <w:sz w:val="30"/>
          <w:szCs w:val="30"/>
        </w:rPr>
      </w:pPr>
      <w:r w:rsidRPr="001B1467">
        <w:rPr>
          <w:sz w:val="30"/>
          <w:szCs w:val="30"/>
        </w:rPr>
        <w:t>Kontrol</w:t>
      </w:r>
    </w:p>
    <w:p w:rsidR="001B1467" w:rsidRDefault="001B1467" w:rsidP="0099181A">
      <w:r>
        <w:t>Har du ikke haft P-stav før anbefaler vi en kontrol efter 3 måneder.</w:t>
      </w:r>
    </w:p>
    <w:p w:rsidR="0099181A" w:rsidRPr="001B1467" w:rsidRDefault="0099181A" w:rsidP="0099181A">
      <w:pPr>
        <w:rPr>
          <w:sz w:val="30"/>
          <w:szCs w:val="30"/>
        </w:rPr>
      </w:pPr>
      <w:r w:rsidRPr="001B1467">
        <w:rPr>
          <w:sz w:val="30"/>
          <w:szCs w:val="30"/>
        </w:rPr>
        <w:t>Fordele</w:t>
      </w:r>
    </w:p>
    <w:p w:rsidR="0099181A" w:rsidRDefault="0099181A" w:rsidP="0099181A">
      <w:r>
        <w:t>Du skal ikke tænke på prævention i hverdagen</w:t>
      </w:r>
      <w:r w:rsidR="001B1467">
        <w:t xml:space="preserve">. </w:t>
      </w:r>
      <w:r>
        <w:t>Ved tidligere blodpropper, forhøjet blodtryk, sukkersyge, overvægt, rygning eller alder over 35 år, kan du bruge p-stav</w:t>
      </w:r>
      <w:r w:rsidR="001B1467">
        <w:t>.</w:t>
      </w:r>
    </w:p>
    <w:p w:rsidR="0099181A" w:rsidRPr="001B1467" w:rsidRDefault="0099181A" w:rsidP="0099181A">
      <w:pPr>
        <w:rPr>
          <w:sz w:val="30"/>
          <w:szCs w:val="30"/>
        </w:rPr>
      </w:pPr>
      <w:r w:rsidRPr="001B1467">
        <w:rPr>
          <w:sz w:val="30"/>
          <w:szCs w:val="30"/>
        </w:rPr>
        <w:t>Ulemper</w:t>
      </w:r>
    </w:p>
    <w:p w:rsidR="001B1467" w:rsidRDefault="001B1467" w:rsidP="0099181A">
      <w:r>
        <w:t xml:space="preserve">I starten vil der være daglige pletblødninger, som bliver mindre over tid. Menstruationsstyrken aftager og der kan være længere mellem menstruationerne. Nogle oplever, at </w:t>
      </w:r>
      <w:proofErr w:type="spellStart"/>
      <w:r>
        <w:t>derat</w:t>
      </w:r>
      <w:proofErr w:type="spellEnd"/>
      <w:r>
        <w:t xml:space="preserve"> pletblødningerne fortsætter.  Andre oplever at menstruationerne ophører. </w:t>
      </w:r>
      <w:r w:rsidR="0099181A">
        <w:t>Der kan forekomme lette bivirkninger som f.eks. akne (uren hu</w:t>
      </w:r>
      <w:r>
        <w:t>d), brystspændinger, hovedpine, h</w:t>
      </w:r>
      <w:r w:rsidR="0099181A">
        <w:t>umørsvingninger og vægtøgning</w:t>
      </w:r>
      <w:r>
        <w:t xml:space="preserve">. </w:t>
      </w:r>
      <w:r w:rsidR="0099181A">
        <w:t xml:space="preserve">P-staven beskytter ikke mod </w:t>
      </w:r>
      <w:r>
        <w:t>køns</w:t>
      </w:r>
      <w:r w:rsidR="0099181A">
        <w:t>sygdomme</w:t>
      </w:r>
      <w:r>
        <w:t>.</w:t>
      </w:r>
    </w:p>
    <w:p w:rsidR="00877D1F" w:rsidRDefault="00877D1F" w:rsidP="0099181A">
      <w:pPr>
        <w:rPr>
          <w:rStyle w:val="Hyperlink"/>
        </w:rPr>
      </w:pPr>
      <w:r w:rsidRPr="00877D1F">
        <w:t xml:space="preserve">Link med information til borgere om </w:t>
      </w:r>
      <w:proofErr w:type="spellStart"/>
      <w:r w:rsidRPr="00877D1F">
        <w:t>Nexplanon</w:t>
      </w:r>
      <w:proofErr w:type="spellEnd"/>
      <w:r w:rsidRPr="00877D1F">
        <w:t>:</w:t>
      </w:r>
      <w:hyperlink r:id="rId6" w:history="1">
        <w:r w:rsidRPr="00877D1F">
          <w:rPr>
            <w:rStyle w:val="Hyperlink"/>
          </w:rPr>
          <w:t xml:space="preserve"> https://min.medicin.dk/Medicin/Praeparater/6560</w:t>
        </w:r>
      </w:hyperlink>
    </w:p>
    <w:p w:rsidR="000F60DA" w:rsidRPr="000F60DA" w:rsidRDefault="000F60DA" w:rsidP="0099181A">
      <w:r>
        <w:t>Revideret d. 7.10.2022</w:t>
      </w:r>
    </w:p>
    <w:sectPr w:rsidR="000F60DA" w:rsidRPr="000F60DA" w:rsidSect="006A046F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E67" w:rsidRDefault="00195E67" w:rsidP="0099181A">
      <w:pPr>
        <w:spacing w:after="0" w:line="240" w:lineRule="auto"/>
      </w:pPr>
      <w:r>
        <w:separator/>
      </w:r>
    </w:p>
  </w:endnote>
  <w:endnote w:type="continuationSeparator" w:id="0">
    <w:p w:rsidR="00195E67" w:rsidRDefault="00195E67" w:rsidP="0099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E67" w:rsidRDefault="00195E67" w:rsidP="0099181A">
      <w:pPr>
        <w:spacing w:after="0" w:line="240" w:lineRule="auto"/>
      </w:pPr>
      <w:r>
        <w:separator/>
      </w:r>
    </w:p>
  </w:footnote>
  <w:footnote w:type="continuationSeparator" w:id="0">
    <w:p w:rsidR="00195E67" w:rsidRDefault="00195E67" w:rsidP="0099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1A" w:rsidRDefault="0099181A">
    <w:pPr>
      <w:pStyle w:val="Sidehoved"/>
    </w:pPr>
    <w:r>
      <w:t>Gynækologisk klinik Billund</w:t>
    </w:r>
  </w:p>
  <w:p w:rsidR="0099181A" w:rsidRDefault="0099181A">
    <w:pPr>
      <w:pStyle w:val="Sidehoved"/>
    </w:pPr>
    <w:r>
      <w:t xml:space="preserve">Ved </w:t>
    </w:r>
    <w:r w:rsidR="00C14970">
      <w:t xml:space="preserve">speciallæge </w:t>
    </w:r>
    <w:r>
      <w:t>Micha Bank Hornstrup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1A"/>
    <w:rsid w:val="000F60DA"/>
    <w:rsid w:val="0010324B"/>
    <w:rsid w:val="00195E67"/>
    <w:rsid w:val="001B1467"/>
    <w:rsid w:val="002007CC"/>
    <w:rsid w:val="00202354"/>
    <w:rsid w:val="002B2BFE"/>
    <w:rsid w:val="002F5746"/>
    <w:rsid w:val="003858B3"/>
    <w:rsid w:val="006A046F"/>
    <w:rsid w:val="00722897"/>
    <w:rsid w:val="00745031"/>
    <w:rsid w:val="00877D1F"/>
    <w:rsid w:val="00982A58"/>
    <w:rsid w:val="0099181A"/>
    <w:rsid w:val="00A06AF2"/>
    <w:rsid w:val="00C14970"/>
    <w:rsid w:val="00CD1E85"/>
    <w:rsid w:val="00CE3475"/>
    <w:rsid w:val="00D4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89BD"/>
  <w15:chartTrackingRefBased/>
  <w15:docId w15:val="{1CF139DF-2F4C-4250-85C4-7DE74E79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91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991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181A"/>
  </w:style>
  <w:style w:type="paragraph" w:styleId="Sidefod">
    <w:name w:val="footer"/>
    <w:basedOn w:val="Normal"/>
    <w:link w:val="SidefodTegn"/>
    <w:uiPriority w:val="99"/>
    <w:unhideWhenUsed/>
    <w:rsid w:val="00991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181A"/>
  </w:style>
  <w:style w:type="character" w:styleId="Hyperlink">
    <w:name w:val="Hyperlink"/>
    <w:basedOn w:val="Standardskrifttypeiafsnit"/>
    <w:uiPriority w:val="99"/>
    <w:unhideWhenUsed/>
    <w:rsid w:val="00877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min.medicin.dk/Medicin/Praeparater/65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NOVAX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Houe</dc:creator>
  <cp:keywords/>
  <dc:description/>
  <cp:lastModifiedBy>MIHO@hosting.novax.dk</cp:lastModifiedBy>
  <cp:revision>3</cp:revision>
  <dcterms:created xsi:type="dcterms:W3CDTF">2022-10-07T11:02:00Z</dcterms:created>
  <dcterms:modified xsi:type="dcterms:W3CDTF">2022-10-07T11:06:00Z</dcterms:modified>
</cp:coreProperties>
</file>